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AC" w:rsidRDefault="000F7CB6">
      <w:pPr>
        <w:pStyle w:val="Kopfzeile"/>
        <w:tabs>
          <w:tab w:val="clear" w:pos="4536"/>
          <w:tab w:val="clear" w:pos="9072"/>
        </w:tabs>
        <w:rPr>
          <w:rFonts w:cs="Arial"/>
          <w:sz w:val="40"/>
        </w:rPr>
      </w:pPr>
      <w:r>
        <w:rPr>
          <w:rFonts w:cs="Arial"/>
          <w:b/>
          <w:bCs/>
          <w:sz w:val="40"/>
        </w:rPr>
        <w:t xml:space="preserve">Handlungs- und </w:t>
      </w:r>
      <w:r w:rsidR="00FB7BAC">
        <w:rPr>
          <w:rFonts w:cs="Arial"/>
          <w:b/>
          <w:bCs/>
          <w:sz w:val="40"/>
        </w:rPr>
        <w:t>Methodenkompetenz der SchülerInnen:</w:t>
      </w:r>
      <w:r w:rsidR="00FB7BAC">
        <w:rPr>
          <w:rFonts w:cs="Arial"/>
          <w:sz w:val="40"/>
        </w:rPr>
        <w:t xml:space="preserve"> </w:t>
      </w:r>
      <w:r w:rsidR="00FB7BAC">
        <w:rPr>
          <w:rFonts w:cs="Arial"/>
          <w:sz w:val="40"/>
        </w:rPr>
        <w:tab/>
      </w:r>
    </w:p>
    <w:p w:rsidR="00FB7BAC" w:rsidRPr="006B6EB3" w:rsidRDefault="00FB7BAC">
      <w:pPr>
        <w:pStyle w:val="Kopfzeile"/>
        <w:tabs>
          <w:tab w:val="clear" w:pos="4536"/>
          <w:tab w:val="clear" w:pos="9072"/>
        </w:tabs>
        <w:rPr>
          <w:rFonts w:cs="Arial"/>
          <w:sz w:val="28"/>
          <w:szCs w:val="28"/>
        </w:rPr>
      </w:pPr>
    </w:p>
    <w:p w:rsidR="00FB7BAC" w:rsidRPr="006B6EB3" w:rsidRDefault="00FB7BAC">
      <w:pPr>
        <w:pStyle w:val="Kopfzeile"/>
        <w:tabs>
          <w:tab w:val="clear" w:pos="4536"/>
          <w:tab w:val="clear" w:pos="9072"/>
        </w:tabs>
        <w:rPr>
          <w:rFonts w:cs="Arial"/>
          <w:sz w:val="28"/>
          <w:szCs w:val="28"/>
        </w:rPr>
      </w:pPr>
      <w:r w:rsidRPr="006B6EB3">
        <w:rPr>
          <w:rFonts w:cs="Arial"/>
          <w:sz w:val="28"/>
          <w:szCs w:val="28"/>
        </w:rPr>
        <w:t>Was heisst „Förderung der Selbständigkeit der SchülerInnen“?</w:t>
      </w:r>
    </w:p>
    <w:p w:rsidR="00FB7BAC" w:rsidRPr="006B6EB3" w:rsidRDefault="00FB7BAC">
      <w:pPr>
        <w:rPr>
          <w:b/>
          <w:bCs/>
          <w:sz w:val="28"/>
          <w:szCs w:val="28"/>
        </w:rPr>
      </w:pPr>
    </w:p>
    <w:p w:rsidR="00FB7BAC" w:rsidRPr="006B6EB3" w:rsidRDefault="0077243D">
      <w:pPr>
        <w:rPr>
          <w:sz w:val="28"/>
          <w:szCs w:val="28"/>
        </w:rPr>
      </w:pPr>
      <w:r w:rsidRPr="006B6EB3">
        <w:rPr>
          <w:b/>
          <w:bCs/>
          <w:sz w:val="28"/>
          <w:szCs w:val="28"/>
        </w:rPr>
        <w:t>E</w:t>
      </w:r>
      <w:r w:rsidR="00FB7BAC" w:rsidRPr="006B6EB3">
        <w:rPr>
          <w:b/>
          <w:bCs/>
          <w:sz w:val="28"/>
          <w:szCs w:val="28"/>
        </w:rPr>
        <w:t xml:space="preserve">in Zitat nach Hilbert Meyer, Unterrichtsmethoden, Cornelsen 2000, S. 416:  </w:t>
      </w:r>
    </w:p>
    <w:p w:rsidR="00FB7BAC" w:rsidRPr="006B6EB3" w:rsidRDefault="00FB7BAC">
      <w:pPr>
        <w:pStyle w:val="Textkrper"/>
        <w:rPr>
          <w:sz w:val="28"/>
          <w:szCs w:val="28"/>
        </w:rPr>
      </w:pPr>
      <w:r w:rsidRPr="006B6EB3">
        <w:rPr>
          <w:sz w:val="28"/>
          <w:szCs w:val="28"/>
        </w:rPr>
        <w:t>„ Ein Problem des Unterrichts liegt darin, dass SchülerInnen ihnen gegebene Freiräume missbrauchen, dass sie unökonomisch oder überhau</w:t>
      </w:r>
      <w:r w:rsidR="001E0C5B">
        <w:rPr>
          <w:sz w:val="28"/>
          <w:szCs w:val="28"/>
        </w:rPr>
        <w:t>p</w:t>
      </w:r>
      <w:r w:rsidRPr="006B6EB3">
        <w:rPr>
          <w:sz w:val="28"/>
          <w:szCs w:val="28"/>
        </w:rPr>
        <w:t>t nicht lernen. (..) Deshalb zwingt der Lehrer sie (..</w:t>
      </w:r>
      <w:proofErr w:type="gramStart"/>
      <w:r w:rsidRPr="006B6EB3">
        <w:rPr>
          <w:sz w:val="28"/>
          <w:szCs w:val="28"/>
        </w:rPr>
        <w:t>)</w:t>
      </w:r>
      <w:proofErr w:type="gramEnd"/>
      <w:r w:rsidRPr="006B6EB3">
        <w:rPr>
          <w:sz w:val="28"/>
          <w:szCs w:val="28"/>
        </w:rPr>
        <w:t xml:space="preserve"> dazu, etwas zu tun, was sie von sich aus nicht, oder nicht so getan hätten.</w:t>
      </w:r>
    </w:p>
    <w:p w:rsidR="00FB7BAC" w:rsidRPr="006B6EB3" w:rsidRDefault="00FB7BAC">
      <w:pPr>
        <w:pStyle w:val="Textkrper2"/>
        <w:rPr>
          <w:sz w:val="28"/>
          <w:szCs w:val="28"/>
        </w:rPr>
      </w:pPr>
      <w:r w:rsidRPr="006B6EB3">
        <w:rPr>
          <w:sz w:val="28"/>
          <w:szCs w:val="28"/>
        </w:rPr>
        <w:t>Der Lehrer will die SchülerInnen zur Selbständigkeit erziehen, aber er beschränkt aus eben diesem Grunde fortwährend die Handlungsspielräume der SchülerInnen und missachtet ihre Interessen.</w:t>
      </w:r>
    </w:p>
    <w:p w:rsidR="00FB7BAC" w:rsidRPr="006B6EB3" w:rsidRDefault="00FB7BAC">
      <w:pPr>
        <w:rPr>
          <w:rFonts w:ascii="Times New Roman" w:hAnsi="Times New Roman"/>
          <w:sz w:val="28"/>
          <w:szCs w:val="28"/>
        </w:rPr>
      </w:pPr>
      <w:r w:rsidRPr="006B6EB3">
        <w:rPr>
          <w:rFonts w:ascii="Times New Roman" w:hAnsi="Times New Roman"/>
          <w:sz w:val="28"/>
          <w:szCs w:val="28"/>
        </w:rPr>
        <w:t xml:space="preserve">( .. ) </w:t>
      </w:r>
    </w:p>
    <w:p w:rsidR="00FB7BAC" w:rsidRPr="006B6EB3" w:rsidRDefault="00FB7BAC">
      <w:pPr>
        <w:rPr>
          <w:rFonts w:ascii="Times New Roman" w:hAnsi="Times New Roman"/>
          <w:sz w:val="28"/>
          <w:szCs w:val="28"/>
        </w:rPr>
      </w:pPr>
      <w:r w:rsidRPr="006B6EB3">
        <w:rPr>
          <w:rFonts w:ascii="Times New Roman" w:hAnsi="Times New Roman"/>
          <w:sz w:val="28"/>
          <w:szCs w:val="28"/>
        </w:rPr>
        <w:t xml:space="preserve">Die einzige sinnvolle Lösung dieses Widerspruchs ist, den SchülerInnen von früh an die </w:t>
      </w:r>
      <w:r w:rsidRPr="006B6EB3">
        <w:rPr>
          <w:rFonts w:ascii="Times New Roman" w:hAnsi="Times New Roman"/>
          <w:sz w:val="28"/>
          <w:szCs w:val="28"/>
          <w:u w:val="single"/>
        </w:rPr>
        <w:t>Methodenkompetenz zum Selbstständigen Lernen</w:t>
      </w:r>
      <w:r w:rsidRPr="006B6EB3">
        <w:rPr>
          <w:rFonts w:ascii="Times New Roman" w:hAnsi="Times New Roman"/>
          <w:sz w:val="28"/>
          <w:szCs w:val="28"/>
        </w:rPr>
        <w:t xml:space="preserve"> zu vermitteln. Dies gilt gerade und ganz besonders auch für die leistungsschwächeren SchülerInnen.“ </w:t>
      </w:r>
    </w:p>
    <w:p w:rsidR="00FB7BAC" w:rsidRPr="006B6EB3" w:rsidRDefault="00FB7BAC">
      <w:pPr>
        <w:rPr>
          <w:rFonts w:ascii="Times New Roman" w:hAnsi="Times New Roman"/>
          <w:sz w:val="28"/>
          <w:szCs w:val="28"/>
        </w:rPr>
      </w:pPr>
    </w:p>
    <w:p w:rsidR="00FB7BAC" w:rsidRPr="006B6EB3" w:rsidRDefault="00FB7BAC">
      <w:pPr>
        <w:rPr>
          <w:rFonts w:ascii="Times New Roman" w:hAnsi="Times New Roman"/>
          <w:sz w:val="28"/>
          <w:szCs w:val="28"/>
        </w:rPr>
      </w:pPr>
      <w:r w:rsidRPr="006B6EB3">
        <w:rPr>
          <w:b/>
          <w:bCs/>
          <w:sz w:val="28"/>
          <w:szCs w:val="28"/>
        </w:rPr>
        <w:t>Die Methodenkompetenz der SchülerInnen</w:t>
      </w:r>
      <w:r w:rsidRPr="006B6EB3">
        <w:rPr>
          <w:sz w:val="28"/>
          <w:szCs w:val="28"/>
        </w:rPr>
        <w:t xml:space="preserve"> </w:t>
      </w:r>
      <w:r w:rsidRPr="006B6EB3">
        <w:rPr>
          <w:rFonts w:ascii="Times New Roman" w:hAnsi="Times New Roman"/>
          <w:sz w:val="28"/>
          <w:szCs w:val="28"/>
        </w:rPr>
        <w:t xml:space="preserve">setzt sich aus einer Fülle mehr oder weniger gut beherrschter Einzelqualifikationen zusammen. Es folgt ein Überblick (vgl. Hilbert Meyer, S. 153)  mit Beispielen aus unserem </w:t>
      </w:r>
      <w:r w:rsidRPr="006B6EB3">
        <w:rPr>
          <w:rFonts w:ascii="Times New Roman" w:hAnsi="Times New Roman"/>
          <w:i/>
          <w:iCs/>
          <w:sz w:val="28"/>
          <w:szCs w:val="28"/>
          <w:u w:val="single"/>
        </w:rPr>
        <w:t>Mathematikunterricht.</w:t>
      </w:r>
      <w:r w:rsidRPr="006B6EB3">
        <w:rPr>
          <w:rFonts w:ascii="Times New Roman" w:hAnsi="Times New Roman"/>
          <w:sz w:val="28"/>
          <w:szCs w:val="28"/>
        </w:rPr>
        <w:t xml:space="preserve">  </w:t>
      </w:r>
    </w:p>
    <w:p w:rsidR="00FB7BAC" w:rsidRDefault="00FB7BAC">
      <w:pPr>
        <w:rPr>
          <w:rFonts w:cs="Arial"/>
          <w:b/>
          <w:bCs/>
          <w:sz w:val="36"/>
        </w:rPr>
      </w:pPr>
      <w:r>
        <w:br w:type="page"/>
      </w:r>
      <w:r>
        <w:rPr>
          <w:rFonts w:cs="Arial"/>
          <w:b/>
          <w:bCs/>
          <w:sz w:val="36"/>
        </w:rPr>
        <w:lastRenderedPageBreak/>
        <w:t xml:space="preserve">Ziel: </w:t>
      </w:r>
      <w:r>
        <w:rPr>
          <w:rFonts w:cs="Arial"/>
          <w:b/>
          <w:bCs/>
          <w:sz w:val="36"/>
        </w:rPr>
        <w:tab/>
        <w:t xml:space="preserve">Hohe Eigenaktivität der SchülerInnen durch </w:t>
      </w:r>
      <w:r w:rsidR="00147B72">
        <w:rPr>
          <w:rFonts w:cs="Arial"/>
          <w:b/>
          <w:bCs/>
          <w:sz w:val="36"/>
        </w:rPr>
        <w:t xml:space="preserve">Übung </w:t>
      </w:r>
      <w:r w:rsidR="00147B72" w:rsidRPr="00147B72">
        <w:rPr>
          <w:rFonts w:cs="Arial"/>
          <w:b/>
          <w:bCs/>
          <w:sz w:val="36"/>
        </w:rPr>
        <w:sym w:font="Wingdings" w:char="F0E0"/>
      </w:r>
      <w:r w:rsidR="00147B72">
        <w:rPr>
          <w:rFonts w:cs="Arial"/>
          <w:b/>
          <w:bCs/>
          <w:sz w:val="36"/>
        </w:rPr>
        <w:t xml:space="preserve"> </w:t>
      </w:r>
      <w:r>
        <w:rPr>
          <w:rFonts w:cs="Arial"/>
          <w:b/>
          <w:bCs/>
          <w:sz w:val="36"/>
        </w:rPr>
        <w:t>Methodenkompetenz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59"/>
        <w:gridCol w:w="6917"/>
      </w:tblGrid>
      <w:tr w:rsidR="00FB7BAC">
        <w:trPr>
          <w:trHeight w:val="790"/>
          <w:jc w:val="center"/>
        </w:trPr>
        <w:tc>
          <w:tcPr>
            <w:tcW w:w="8359" w:type="dxa"/>
            <w:shd w:val="clear" w:color="auto" w:fill="C0C0C0"/>
            <w:vAlign w:val="center"/>
          </w:tcPr>
          <w:p w:rsidR="00FB7BAC" w:rsidRDefault="00FB7BA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bCs/>
                <w:sz w:val="36"/>
              </w:rPr>
            </w:pPr>
            <w:r>
              <w:rPr>
                <w:rFonts w:ascii="Times New Roman" w:hAnsi="Times New Roman"/>
                <w:b/>
                <w:bCs/>
                <w:sz w:val="36"/>
              </w:rPr>
              <w:t>Einzelqualifikation</w:t>
            </w:r>
          </w:p>
        </w:tc>
        <w:tc>
          <w:tcPr>
            <w:tcW w:w="6917" w:type="dxa"/>
            <w:shd w:val="clear" w:color="auto" w:fill="C0C0C0"/>
            <w:vAlign w:val="center"/>
          </w:tcPr>
          <w:p w:rsidR="00FB7BAC" w:rsidRPr="006B6EB3" w:rsidRDefault="006B6EB3" w:rsidP="0013341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6E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Erkennbare </w:t>
            </w:r>
            <w:r w:rsidR="0013341A" w:rsidRPr="006B6E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Zeichen von Eigenaktivität im </w:t>
            </w:r>
            <w:r w:rsidR="00FB7BAC" w:rsidRPr="006B6EB3">
              <w:rPr>
                <w:rFonts w:ascii="Times New Roman" w:hAnsi="Times New Roman"/>
                <w:i/>
                <w:iCs/>
                <w:sz w:val="28"/>
                <w:szCs w:val="28"/>
              </w:rPr>
              <w:t>Unterricht</w:t>
            </w:r>
          </w:p>
        </w:tc>
      </w:tr>
      <w:tr w:rsidR="00FB7BAC" w:rsidRPr="006B6EB3">
        <w:trPr>
          <w:jc w:val="center"/>
        </w:trPr>
        <w:tc>
          <w:tcPr>
            <w:tcW w:w="8359" w:type="dxa"/>
            <w:vAlign w:val="center"/>
          </w:tcPr>
          <w:p w:rsidR="00FB7BAC" w:rsidRPr="006B6EB3" w:rsidRDefault="00FB7BAC" w:rsidP="00F47FB2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6EB3">
              <w:rPr>
                <w:rFonts w:ascii="Times New Roman" w:hAnsi="Times New Roman"/>
                <w:b/>
                <w:bCs/>
                <w:sz w:val="22"/>
                <w:szCs w:val="22"/>
              </w:rPr>
              <w:t>1 Lernen wollen / Eigenmotivation</w:t>
            </w:r>
            <w:r w:rsidR="00137679" w:rsidRPr="006B6EB3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 w:rsidR="00137679" w:rsidRPr="006B6EB3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F47FB2">
              <w:rPr>
                <w:rFonts w:ascii="Times New Roman" w:hAnsi="Times New Roman"/>
                <w:bCs/>
                <w:sz w:val="22"/>
                <w:szCs w:val="22"/>
              </w:rPr>
              <w:t>V</w:t>
            </w:r>
            <w:r w:rsidR="00137679" w:rsidRPr="006B6EB3">
              <w:rPr>
                <w:rFonts w:ascii="Times New Roman" w:hAnsi="Times New Roman"/>
                <w:bCs/>
                <w:sz w:val="22"/>
                <w:szCs w:val="22"/>
              </w:rPr>
              <w:t xml:space="preserve">erantwortung </w:t>
            </w:r>
            <w:r w:rsidR="00137679" w:rsidRPr="006B6EB3">
              <w:rPr>
                <w:rFonts w:ascii="Times New Roman" w:hAnsi="Times New Roman"/>
                <w:sz w:val="22"/>
                <w:szCs w:val="22"/>
              </w:rPr>
              <w:t>für das eigene Lernen entwickeln.</w:t>
            </w:r>
            <w:r w:rsidR="00137679" w:rsidRPr="006B6EB3">
              <w:rPr>
                <w:rFonts w:ascii="Times New Roman" w:hAnsi="Times New Roman"/>
                <w:sz w:val="22"/>
                <w:szCs w:val="22"/>
              </w:rPr>
              <w:br/>
              <w:t xml:space="preserve">Nicht dem Lehrer oder den Umständen die gesamte Lernverantwortung zuschieben. </w:t>
            </w:r>
          </w:p>
        </w:tc>
        <w:tc>
          <w:tcPr>
            <w:tcW w:w="6917" w:type="dxa"/>
            <w:vAlign w:val="center"/>
          </w:tcPr>
          <w:p w:rsidR="0013341A" w:rsidRPr="006B6EB3" w:rsidRDefault="00FB7BAC" w:rsidP="00F47FB2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6B6EB3">
              <w:rPr>
                <w:rFonts w:ascii="Times New Roman" w:hAnsi="Times New Roman"/>
                <w:sz w:val="22"/>
                <w:szCs w:val="22"/>
              </w:rPr>
              <w:t>‚Tagträumen und Schlafen’ oder</w:t>
            </w:r>
            <w:r w:rsidR="00F47FB2">
              <w:rPr>
                <w:rFonts w:ascii="Times New Roman" w:hAnsi="Times New Roman"/>
                <w:sz w:val="22"/>
                <w:szCs w:val="22"/>
              </w:rPr>
              <w:br/>
              <w:t>S</w:t>
            </w:r>
            <w:r w:rsidRPr="006B6EB3">
              <w:rPr>
                <w:rFonts w:ascii="Times New Roman" w:hAnsi="Times New Roman"/>
                <w:sz w:val="22"/>
                <w:szCs w:val="22"/>
              </w:rPr>
              <w:t>ich interessieren</w:t>
            </w:r>
            <w:r w:rsidR="00F47FB2">
              <w:rPr>
                <w:rFonts w:ascii="Times New Roman" w:hAnsi="Times New Roman"/>
                <w:sz w:val="22"/>
                <w:szCs w:val="22"/>
              </w:rPr>
              <w:t>:    „Ic</w:t>
            </w:r>
            <w:r w:rsidR="00F32593">
              <w:rPr>
                <w:rFonts w:ascii="Times New Roman" w:hAnsi="Times New Roman"/>
                <w:sz w:val="22"/>
                <w:szCs w:val="22"/>
              </w:rPr>
              <w:t xml:space="preserve">h will </w:t>
            </w:r>
            <w:r w:rsidR="00F47FB2">
              <w:rPr>
                <w:rFonts w:ascii="Times New Roman" w:hAnsi="Times New Roman"/>
                <w:sz w:val="22"/>
                <w:szCs w:val="22"/>
              </w:rPr>
              <w:t>lernen“</w:t>
            </w:r>
          </w:p>
        </w:tc>
      </w:tr>
      <w:tr w:rsidR="00FB7BAC" w:rsidRPr="006B6EB3" w:rsidTr="00801B09">
        <w:trPr>
          <w:trHeight w:val="851"/>
          <w:jc w:val="center"/>
        </w:trPr>
        <w:tc>
          <w:tcPr>
            <w:tcW w:w="8359" w:type="dxa"/>
          </w:tcPr>
          <w:p w:rsidR="00FB7BAC" w:rsidRPr="006B6EB3" w:rsidRDefault="00FB7BAC" w:rsidP="00620B18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6B6EB3">
              <w:rPr>
                <w:rFonts w:ascii="Times New Roman" w:hAnsi="Times New Roman"/>
                <w:b/>
                <w:bCs/>
                <w:sz w:val="22"/>
                <w:szCs w:val="22"/>
              </w:rPr>
              <w:t>2 Mit</w:t>
            </w:r>
            <w:r w:rsidR="00620B18" w:rsidRPr="006B6EB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arbeit: </w:t>
            </w:r>
            <w:r w:rsidR="00620B18" w:rsidRPr="006B6EB3">
              <w:rPr>
                <w:rFonts w:ascii="Times New Roman" w:hAnsi="Times New Roman"/>
                <w:bCs/>
                <w:sz w:val="22"/>
                <w:szCs w:val="22"/>
              </w:rPr>
              <w:t>Kognitive Aktivierung</w:t>
            </w:r>
            <w:r w:rsidR="00620B18" w:rsidRPr="006B6EB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r w:rsidRPr="006B6EB3">
              <w:rPr>
                <w:rFonts w:ascii="Times New Roman" w:hAnsi="Times New Roman"/>
                <w:sz w:val="22"/>
                <w:szCs w:val="22"/>
              </w:rPr>
              <w:t>Abschreiben von der Tafel, Überschriften erfinden, Stichpunkte machen, Ergänzen, Sortieren, Kommentieren</w:t>
            </w:r>
          </w:p>
        </w:tc>
        <w:tc>
          <w:tcPr>
            <w:tcW w:w="6917" w:type="dxa"/>
          </w:tcPr>
          <w:p w:rsidR="00FB7BAC" w:rsidRPr="006B6EB3" w:rsidRDefault="00FB7BAC" w:rsidP="0013341A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6B6EB3">
              <w:rPr>
                <w:rFonts w:ascii="Times New Roman" w:hAnsi="Times New Roman"/>
                <w:iCs/>
                <w:sz w:val="22"/>
                <w:szCs w:val="22"/>
              </w:rPr>
              <w:t>Eigene Kommentare</w:t>
            </w:r>
            <w:r w:rsidR="0013341A" w:rsidRPr="006B6EB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FC6396">
              <w:rPr>
                <w:rFonts w:ascii="Times New Roman" w:hAnsi="Times New Roman"/>
                <w:iCs/>
                <w:sz w:val="22"/>
                <w:szCs w:val="22"/>
              </w:rPr>
              <w:t xml:space="preserve">in den Unterlagen </w:t>
            </w:r>
            <w:r w:rsidR="0013341A" w:rsidRPr="006B6EB3">
              <w:rPr>
                <w:rFonts w:ascii="Times New Roman" w:hAnsi="Times New Roman"/>
                <w:iCs/>
                <w:sz w:val="22"/>
                <w:szCs w:val="22"/>
              </w:rPr>
              <w:t>ergänzen, farbige Hervorhebungen</w:t>
            </w:r>
            <w:r w:rsidR="00FD7E7E">
              <w:rPr>
                <w:rFonts w:ascii="Times New Roman" w:hAnsi="Times New Roman"/>
                <w:iCs/>
                <w:sz w:val="22"/>
                <w:szCs w:val="22"/>
              </w:rPr>
              <w:t xml:space="preserve">, eigene Gedanken </w:t>
            </w:r>
            <w:r w:rsidR="001637C4">
              <w:rPr>
                <w:rFonts w:ascii="Times New Roman" w:hAnsi="Times New Roman"/>
                <w:iCs/>
                <w:sz w:val="22"/>
                <w:szCs w:val="22"/>
              </w:rPr>
              <w:t xml:space="preserve">/ Fragen </w:t>
            </w:r>
            <w:r w:rsidR="005663C8">
              <w:rPr>
                <w:rFonts w:ascii="Times New Roman" w:hAnsi="Times New Roman"/>
                <w:iCs/>
                <w:sz w:val="22"/>
                <w:szCs w:val="22"/>
              </w:rPr>
              <w:t xml:space="preserve">einer Gruppe </w:t>
            </w:r>
            <w:r w:rsidR="00FD7E7E">
              <w:rPr>
                <w:rFonts w:ascii="Times New Roman" w:hAnsi="Times New Roman"/>
                <w:iCs/>
                <w:sz w:val="22"/>
                <w:szCs w:val="22"/>
              </w:rPr>
              <w:t>mitteilen</w:t>
            </w:r>
          </w:p>
        </w:tc>
      </w:tr>
      <w:tr w:rsidR="00FB7BAC" w:rsidRPr="006B6EB3" w:rsidTr="00834AC1">
        <w:trPr>
          <w:jc w:val="center"/>
        </w:trPr>
        <w:tc>
          <w:tcPr>
            <w:tcW w:w="8359" w:type="dxa"/>
          </w:tcPr>
          <w:p w:rsidR="00E7006F" w:rsidRPr="006B6EB3" w:rsidRDefault="00FB7BAC" w:rsidP="00834AC1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6EB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 </w:t>
            </w:r>
            <w:r w:rsidR="00E7006F" w:rsidRPr="006B6EB3">
              <w:rPr>
                <w:rFonts w:ascii="Times New Roman" w:hAnsi="Times New Roman"/>
                <w:b/>
                <w:bCs/>
                <w:sz w:val="22"/>
                <w:szCs w:val="22"/>
              </w:rPr>
              <w:t>Begleitete / begrenzte Selbständigkeit in:</w:t>
            </w:r>
          </w:p>
          <w:p w:rsidR="00834AC1" w:rsidRPr="006B6EB3" w:rsidRDefault="00E7006F" w:rsidP="00834AC1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6EB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a) </w:t>
            </w:r>
            <w:r w:rsidR="00FB7BAC" w:rsidRPr="006B6EB3">
              <w:rPr>
                <w:rFonts w:ascii="Times New Roman" w:hAnsi="Times New Roman"/>
                <w:b/>
                <w:bCs/>
                <w:sz w:val="22"/>
                <w:szCs w:val="22"/>
              </w:rPr>
              <w:t>Informationsbeschaffung:</w:t>
            </w:r>
          </w:p>
          <w:p w:rsidR="00E7006F" w:rsidRPr="006B6EB3" w:rsidRDefault="00E7006F" w:rsidP="00834AC1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6EB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b) Planung: </w:t>
            </w:r>
            <w:r w:rsidRPr="006B6EB3">
              <w:rPr>
                <w:rFonts w:ascii="Times New Roman" w:hAnsi="Times New Roman"/>
                <w:sz w:val="22"/>
                <w:szCs w:val="22"/>
              </w:rPr>
              <w:t xml:space="preserve">Zeitbedarf einschätzen lernen, </w:t>
            </w:r>
            <w:r w:rsidR="00E62486">
              <w:rPr>
                <w:rFonts w:ascii="Times New Roman" w:hAnsi="Times New Roman"/>
                <w:sz w:val="22"/>
                <w:szCs w:val="22"/>
              </w:rPr>
              <w:t>k</w:t>
            </w:r>
            <w:r w:rsidRPr="006B6EB3">
              <w:rPr>
                <w:rFonts w:ascii="Times New Roman" w:hAnsi="Times New Roman"/>
                <w:sz w:val="22"/>
                <w:szCs w:val="22"/>
              </w:rPr>
              <w:t>on</w:t>
            </w:r>
            <w:r w:rsidR="00E62486">
              <w:rPr>
                <w:rFonts w:ascii="Times New Roman" w:hAnsi="Times New Roman"/>
                <w:sz w:val="22"/>
                <w:szCs w:val="22"/>
              </w:rPr>
              <w:t>k</w:t>
            </w:r>
            <w:bookmarkStart w:id="0" w:name="_GoBack"/>
            <w:bookmarkEnd w:id="0"/>
            <w:r w:rsidRPr="006B6EB3">
              <w:rPr>
                <w:rFonts w:ascii="Times New Roman" w:hAnsi="Times New Roman"/>
                <w:sz w:val="22"/>
                <w:szCs w:val="22"/>
              </w:rPr>
              <w:t>rete Zwischenziele planen</w:t>
            </w:r>
          </w:p>
          <w:p w:rsidR="00FB7BAC" w:rsidRPr="006B6EB3" w:rsidRDefault="00E7006F" w:rsidP="00834AC1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6B6EB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c) Realisierung: </w:t>
            </w:r>
            <w:r w:rsidR="00137679" w:rsidRPr="006B6EB3">
              <w:rPr>
                <w:rFonts w:ascii="Times New Roman" w:hAnsi="Times New Roman"/>
                <w:bCs/>
                <w:sz w:val="22"/>
                <w:szCs w:val="22"/>
              </w:rPr>
              <w:t>Handeln im Unterricht,</w:t>
            </w:r>
            <w:r w:rsidR="00137679" w:rsidRPr="006B6EB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37679" w:rsidRPr="006B6EB3">
              <w:rPr>
                <w:rFonts w:ascii="Times New Roman" w:hAnsi="Times New Roman"/>
                <w:sz w:val="22"/>
                <w:szCs w:val="22"/>
              </w:rPr>
              <w:t>Hausaufgaben</w:t>
            </w:r>
          </w:p>
        </w:tc>
        <w:tc>
          <w:tcPr>
            <w:tcW w:w="6917" w:type="dxa"/>
          </w:tcPr>
          <w:p w:rsidR="00FB7BAC" w:rsidRPr="006B6EB3" w:rsidRDefault="00E7006F" w:rsidP="00834AC1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6B6EB3">
              <w:rPr>
                <w:rFonts w:ascii="Times New Roman" w:hAnsi="Times New Roman"/>
                <w:iCs/>
                <w:sz w:val="22"/>
                <w:szCs w:val="22"/>
              </w:rPr>
              <w:t xml:space="preserve">a) </w:t>
            </w:r>
            <w:r w:rsidR="00D51EF7" w:rsidRPr="006B6EB3">
              <w:rPr>
                <w:rFonts w:ascii="Times New Roman" w:hAnsi="Times New Roman"/>
                <w:iCs/>
                <w:sz w:val="22"/>
                <w:szCs w:val="22"/>
              </w:rPr>
              <w:t xml:space="preserve">Sich melden </w:t>
            </w:r>
            <w:r w:rsidR="007C6D74" w:rsidRPr="006B6EB3">
              <w:rPr>
                <w:rFonts w:ascii="Times New Roman" w:hAnsi="Times New Roman"/>
                <w:iCs/>
                <w:sz w:val="22"/>
                <w:szCs w:val="22"/>
              </w:rPr>
              <w:t xml:space="preserve">/ </w:t>
            </w:r>
            <w:r w:rsidR="00D51EF7" w:rsidRPr="006B6EB3">
              <w:rPr>
                <w:rFonts w:ascii="Times New Roman" w:hAnsi="Times New Roman"/>
                <w:iCs/>
                <w:sz w:val="22"/>
                <w:szCs w:val="22"/>
              </w:rPr>
              <w:t xml:space="preserve">Nachfragen, </w:t>
            </w:r>
            <w:r w:rsidR="00FB7BAC" w:rsidRPr="006B6EB3">
              <w:rPr>
                <w:rFonts w:ascii="Times New Roman" w:hAnsi="Times New Roman"/>
                <w:sz w:val="22"/>
                <w:szCs w:val="22"/>
              </w:rPr>
              <w:t xml:space="preserve">Lücken </w:t>
            </w:r>
            <w:r w:rsidR="00D51EF7" w:rsidRPr="006B6EB3">
              <w:rPr>
                <w:rFonts w:ascii="Times New Roman" w:hAnsi="Times New Roman"/>
                <w:sz w:val="22"/>
                <w:szCs w:val="22"/>
              </w:rPr>
              <w:t xml:space="preserve">eigenaktiv </w:t>
            </w:r>
            <w:r w:rsidR="00FB7BAC" w:rsidRPr="006B6EB3">
              <w:rPr>
                <w:rFonts w:ascii="Times New Roman" w:hAnsi="Times New Roman"/>
                <w:sz w:val="22"/>
                <w:szCs w:val="22"/>
              </w:rPr>
              <w:t xml:space="preserve">schliessen </w:t>
            </w:r>
          </w:p>
          <w:p w:rsidR="00E7006F" w:rsidRPr="006B6EB3" w:rsidRDefault="00E7006F" w:rsidP="00834AC1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6B6EB3">
              <w:rPr>
                <w:rFonts w:ascii="Times New Roman" w:hAnsi="Times New Roman"/>
                <w:sz w:val="22"/>
                <w:szCs w:val="22"/>
              </w:rPr>
              <w:t>b) Termine</w:t>
            </w:r>
            <w:r w:rsidR="00834AC1" w:rsidRPr="006B6EB3">
              <w:rPr>
                <w:rFonts w:ascii="Times New Roman" w:hAnsi="Times New Roman"/>
                <w:sz w:val="22"/>
                <w:szCs w:val="22"/>
              </w:rPr>
              <w:t xml:space="preserve"> setzen</w:t>
            </w:r>
            <w:r w:rsidRPr="006B6EB3">
              <w:rPr>
                <w:rFonts w:ascii="Times New Roman" w:hAnsi="Times New Roman"/>
                <w:sz w:val="22"/>
                <w:szCs w:val="22"/>
              </w:rPr>
              <w:t xml:space="preserve"> / Arbeitsschritte in Agenda führen</w:t>
            </w:r>
          </w:p>
          <w:p w:rsidR="00E7006F" w:rsidRPr="006B6EB3" w:rsidRDefault="00E7006F" w:rsidP="00834AC1">
            <w:pPr>
              <w:pStyle w:val="Kopfzeile"/>
              <w:tabs>
                <w:tab w:val="clear" w:pos="4536"/>
                <w:tab w:val="clear" w:pos="9072"/>
              </w:tabs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 w:rsidRPr="006B6EB3">
              <w:rPr>
                <w:rFonts w:ascii="Times New Roman" w:hAnsi="Times New Roman"/>
                <w:sz w:val="22"/>
                <w:szCs w:val="22"/>
              </w:rPr>
              <w:t>c) Einsatz:</w:t>
            </w:r>
            <w:r w:rsidR="00137679" w:rsidRPr="006B6EB3">
              <w:rPr>
                <w:rFonts w:ascii="Times New Roman" w:hAnsi="Times New Roman"/>
                <w:sz w:val="22"/>
                <w:szCs w:val="22"/>
              </w:rPr>
              <w:t xml:space="preserve"> Eigene Unterlagen erstellen, Theorieheft, …</w:t>
            </w:r>
            <w:r w:rsidRPr="006B6EB3">
              <w:rPr>
                <w:rFonts w:ascii="Times New Roman" w:hAnsi="Times New Roman"/>
                <w:sz w:val="22"/>
                <w:szCs w:val="22"/>
              </w:rPr>
              <w:br/>
              <w:t>Mut zu den mittelschwierigen Aufgaben. Frustrationstoleranz</w:t>
            </w:r>
            <w:r w:rsidR="00834AC1" w:rsidRPr="006B6EB3">
              <w:rPr>
                <w:rFonts w:ascii="Times New Roman" w:hAnsi="Times New Roman"/>
                <w:sz w:val="22"/>
                <w:szCs w:val="22"/>
              </w:rPr>
              <w:t>, „Dranbleiben können“</w:t>
            </w:r>
          </w:p>
        </w:tc>
      </w:tr>
      <w:tr w:rsidR="00D147B9" w:rsidRPr="006B6EB3">
        <w:trPr>
          <w:jc w:val="center"/>
        </w:trPr>
        <w:tc>
          <w:tcPr>
            <w:tcW w:w="8359" w:type="dxa"/>
            <w:vAlign w:val="center"/>
          </w:tcPr>
          <w:p w:rsidR="00D147B9" w:rsidRPr="006B6EB3" w:rsidRDefault="00D147B9" w:rsidP="00D147B9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6B6EB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Kommunikations- und Sozialkompetenz einüben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 w:rsidRPr="006B6EB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B6EB3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6B6EB3">
              <w:rPr>
                <w:rFonts w:ascii="Times New Roman" w:hAnsi="Times New Roman"/>
                <w:sz w:val="22"/>
                <w:szCs w:val="22"/>
              </w:rPr>
              <w:t xml:space="preserve">Lesen, Verstehen, Zusammenfassen, Kommunizieren, Teamfähigkeit </w:t>
            </w:r>
          </w:p>
        </w:tc>
        <w:tc>
          <w:tcPr>
            <w:tcW w:w="6917" w:type="dxa"/>
            <w:vAlign w:val="center"/>
          </w:tcPr>
          <w:p w:rsidR="00D147B9" w:rsidRPr="006B6EB3" w:rsidRDefault="00D147B9" w:rsidP="00AA2DD6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6B6EB3">
              <w:rPr>
                <w:rFonts w:ascii="Times New Roman" w:hAnsi="Times New Roman"/>
                <w:sz w:val="22"/>
                <w:szCs w:val="22"/>
              </w:rPr>
              <w:t>Textverständnis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2DD6">
              <w:rPr>
                <w:rFonts w:ascii="Times New Roman" w:hAnsi="Times New Roman"/>
                <w:sz w:val="22"/>
                <w:szCs w:val="22"/>
              </w:rPr>
              <w:t xml:space="preserve">/ Aufgabenverständnis </w:t>
            </w:r>
            <w:r>
              <w:rPr>
                <w:rFonts w:ascii="Times New Roman" w:hAnsi="Times New Roman"/>
                <w:sz w:val="22"/>
                <w:szCs w:val="22"/>
              </w:rPr>
              <w:t>ohne Nachfragen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6B6EB3">
              <w:rPr>
                <w:rFonts w:ascii="Times New Roman" w:hAnsi="Times New Roman"/>
                <w:sz w:val="22"/>
                <w:szCs w:val="22"/>
              </w:rPr>
              <w:t>Flüstern und Zuhören können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AA2DD6">
              <w:rPr>
                <w:rFonts w:ascii="Times New Roman" w:hAnsi="Times New Roman"/>
                <w:sz w:val="22"/>
                <w:szCs w:val="22"/>
              </w:rPr>
              <w:t>A</w:t>
            </w:r>
            <w:r w:rsidRPr="006B6EB3">
              <w:rPr>
                <w:rFonts w:ascii="Times New Roman" w:hAnsi="Times New Roman"/>
                <w:sz w:val="22"/>
                <w:szCs w:val="22"/>
              </w:rPr>
              <w:t xml:space="preserve">uf andere eingehen können. </w:t>
            </w:r>
            <w:r w:rsidRPr="006B6EB3">
              <w:rPr>
                <w:rFonts w:ascii="Times New Roman" w:hAnsi="Times New Roman"/>
                <w:iCs/>
                <w:sz w:val="22"/>
                <w:szCs w:val="22"/>
              </w:rPr>
              <w:t>z.B.</w:t>
            </w:r>
            <w:r w:rsidR="00AA2DD6">
              <w:rPr>
                <w:rFonts w:ascii="Times New Roman" w:hAnsi="Times New Roman"/>
                <w:iCs/>
                <w:sz w:val="22"/>
                <w:szCs w:val="22"/>
              </w:rPr>
              <w:t xml:space="preserve"> in Plenum, </w:t>
            </w:r>
            <w:r w:rsidRPr="006B6EB3">
              <w:rPr>
                <w:rFonts w:ascii="Times New Roman" w:hAnsi="Times New Roman"/>
                <w:iCs/>
                <w:sz w:val="22"/>
                <w:szCs w:val="22"/>
              </w:rPr>
              <w:t>Gruppen</w:t>
            </w:r>
            <w:r w:rsidR="00AA2DD6">
              <w:rPr>
                <w:rFonts w:ascii="Times New Roman" w:hAnsi="Times New Roman"/>
                <w:iCs/>
                <w:sz w:val="22"/>
                <w:szCs w:val="22"/>
              </w:rPr>
              <w:t>-, Partner</w:t>
            </w:r>
            <w:r w:rsidRPr="006B6EB3">
              <w:rPr>
                <w:rFonts w:ascii="Times New Roman" w:hAnsi="Times New Roman"/>
                <w:iCs/>
                <w:sz w:val="22"/>
                <w:szCs w:val="22"/>
              </w:rPr>
              <w:t>-Arbeit</w:t>
            </w:r>
            <w:r w:rsidR="00AA2DD6">
              <w:rPr>
                <w:rFonts w:ascii="Times New Roman" w:hAnsi="Times New Roman"/>
                <w:iCs/>
                <w:sz w:val="22"/>
                <w:szCs w:val="22"/>
              </w:rPr>
              <w:t>en</w:t>
            </w:r>
            <w:r w:rsidRPr="006B6EB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147B9" w:rsidRPr="006B6EB3">
        <w:trPr>
          <w:jc w:val="center"/>
        </w:trPr>
        <w:tc>
          <w:tcPr>
            <w:tcW w:w="8359" w:type="dxa"/>
            <w:vAlign w:val="center"/>
          </w:tcPr>
          <w:p w:rsidR="00D147B9" w:rsidRPr="006B6EB3" w:rsidRDefault="00FF01BD" w:rsidP="00FF01BD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D147B9" w:rsidRPr="006B6EB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701EB" w:rsidRPr="006B6EB3">
              <w:rPr>
                <w:rFonts w:ascii="Times New Roman" w:hAnsi="Times New Roman"/>
                <w:b/>
                <w:bCs/>
                <w:sz w:val="22"/>
                <w:szCs w:val="22"/>
              </w:rPr>
              <w:t>Hohe Eigenaktivität entwickeln:</w:t>
            </w:r>
            <w:r w:rsidR="009701EB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9701EB">
              <w:rPr>
                <w:rFonts w:ascii="Times New Roman" w:hAnsi="Times New Roman"/>
                <w:sz w:val="22"/>
                <w:szCs w:val="22"/>
              </w:rPr>
              <w:t xml:space="preserve">Aktives Zuhören mit Nachfragen </w:t>
            </w:r>
            <w:r w:rsidR="009701EB" w:rsidRPr="006B6EB3">
              <w:rPr>
                <w:rFonts w:ascii="Times New Roman" w:hAnsi="Times New Roman"/>
                <w:sz w:val="22"/>
                <w:szCs w:val="22"/>
              </w:rPr>
              <w:t>und Mitdenken</w:t>
            </w:r>
            <w:r w:rsidR="009701EB">
              <w:rPr>
                <w:rFonts w:ascii="Times New Roman" w:hAnsi="Times New Roman"/>
                <w:sz w:val="22"/>
                <w:szCs w:val="22"/>
              </w:rPr>
              <w:br/>
            </w:r>
            <w:r w:rsidR="009701EB" w:rsidRPr="006B6EB3">
              <w:rPr>
                <w:rFonts w:ascii="Times New Roman" w:hAnsi="Times New Roman"/>
                <w:sz w:val="22"/>
                <w:szCs w:val="22"/>
              </w:rPr>
              <w:t>Etwas selbst wollen und entsprechend handeln.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FF01BD">
              <w:rPr>
                <w:rFonts w:ascii="Times New Roman" w:hAnsi="Times New Roman"/>
                <w:bCs/>
                <w:sz w:val="22"/>
                <w:szCs w:val="22"/>
              </w:rPr>
              <w:t>Forschergeist bewahren:</w:t>
            </w:r>
            <w:r w:rsidRPr="006B6EB3">
              <w:rPr>
                <w:rFonts w:ascii="Times New Roman" w:hAnsi="Times New Roman"/>
                <w:sz w:val="22"/>
                <w:szCs w:val="22"/>
              </w:rPr>
              <w:t xml:space="preserve"> Neugierde, Spontaneität, Kreativität</w:t>
            </w:r>
          </w:p>
        </w:tc>
        <w:tc>
          <w:tcPr>
            <w:tcW w:w="6917" w:type="dxa"/>
            <w:vAlign w:val="center"/>
          </w:tcPr>
          <w:p w:rsidR="00FF01BD" w:rsidRDefault="00FF01BD" w:rsidP="00D147B9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6B6EB3">
              <w:rPr>
                <w:rFonts w:ascii="Times New Roman" w:hAnsi="Times New Roman"/>
                <w:sz w:val="22"/>
                <w:szCs w:val="22"/>
              </w:rPr>
              <w:t xml:space="preserve">Langfristiges kontinuierliches </w:t>
            </w:r>
            <w:r w:rsidRPr="006B6EB3">
              <w:rPr>
                <w:rFonts w:ascii="Times New Roman" w:hAnsi="Times New Roman"/>
                <w:iCs/>
                <w:sz w:val="22"/>
                <w:szCs w:val="22"/>
              </w:rPr>
              <w:t>Üben auf eine Prüfung</w:t>
            </w:r>
          </w:p>
          <w:p w:rsidR="00D147B9" w:rsidRPr="006B6EB3" w:rsidRDefault="004B1880" w:rsidP="00750ED8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6B6EB3">
              <w:rPr>
                <w:rFonts w:ascii="Times New Roman" w:hAnsi="Times New Roman"/>
                <w:iCs/>
                <w:sz w:val="22"/>
                <w:szCs w:val="22"/>
              </w:rPr>
              <w:t>Übungsphasen im Unterricht</w:t>
            </w:r>
            <w:r w:rsidRPr="006B6EB3">
              <w:rPr>
                <w:rFonts w:ascii="Times New Roman" w:hAnsi="Times New Roman"/>
                <w:sz w:val="22"/>
                <w:szCs w:val="22"/>
              </w:rPr>
              <w:t xml:space="preserve"> nutzen, nicht aufgeben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6B6EB3">
              <w:rPr>
                <w:rFonts w:ascii="Times New Roman" w:hAnsi="Times New Roman"/>
                <w:iCs/>
                <w:sz w:val="22"/>
                <w:szCs w:val="22"/>
              </w:rPr>
              <w:t>Zusammenfassungen,</w:t>
            </w:r>
            <w:r w:rsidR="00750ED8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6B6EB3">
              <w:rPr>
                <w:rFonts w:ascii="Times New Roman" w:hAnsi="Times New Roman"/>
                <w:sz w:val="22"/>
                <w:szCs w:val="22"/>
              </w:rPr>
              <w:t xml:space="preserve"> Repetieren, </w:t>
            </w:r>
            <w:r w:rsidRPr="006B6EB3">
              <w:rPr>
                <w:rFonts w:ascii="Times New Roman" w:hAnsi="Times New Roman"/>
                <w:iCs/>
                <w:sz w:val="22"/>
                <w:szCs w:val="22"/>
              </w:rPr>
              <w:t>Konkret</w:t>
            </w:r>
            <w:r w:rsidR="00B632CE">
              <w:rPr>
                <w:rFonts w:ascii="Times New Roman" w:hAnsi="Times New Roman"/>
                <w:iCs/>
                <w:sz w:val="22"/>
                <w:szCs w:val="22"/>
              </w:rPr>
              <w:t>e</w:t>
            </w:r>
            <w:r w:rsidRPr="006B6EB3">
              <w:rPr>
                <w:rFonts w:ascii="Times New Roman" w:hAnsi="Times New Roman"/>
                <w:iCs/>
                <w:sz w:val="22"/>
                <w:szCs w:val="22"/>
              </w:rPr>
              <w:t xml:space="preserve"> Fragen</w:t>
            </w:r>
            <w:r w:rsidR="00B632CE">
              <w:rPr>
                <w:rFonts w:ascii="Times New Roman" w:hAnsi="Times New Roman"/>
                <w:iCs/>
                <w:sz w:val="22"/>
                <w:szCs w:val="22"/>
              </w:rPr>
              <w:t xml:space="preserve"> stellen können</w:t>
            </w:r>
          </w:p>
        </w:tc>
      </w:tr>
      <w:tr w:rsidR="00D147B9" w:rsidRPr="006B6EB3">
        <w:trPr>
          <w:jc w:val="center"/>
        </w:trPr>
        <w:tc>
          <w:tcPr>
            <w:tcW w:w="8359" w:type="dxa"/>
            <w:vAlign w:val="center"/>
          </w:tcPr>
          <w:p w:rsidR="00D147B9" w:rsidRPr="00E231DC" w:rsidRDefault="00E231DC" w:rsidP="00E231DC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31DC">
              <w:rPr>
                <w:rFonts w:ascii="Times New Roman" w:hAnsi="Times New Roman"/>
                <w:b/>
                <w:sz w:val="22"/>
                <w:szCs w:val="22"/>
              </w:rPr>
              <w:t>6 Selbstkompetenz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6E128B" w:rsidRPr="006E128B">
              <w:rPr>
                <w:rFonts w:ascii="Times New Roman" w:hAnsi="Times New Roman"/>
                <w:sz w:val="22"/>
                <w:szCs w:val="22"/>
              </w:rPr>
              <w:t>Immer grössere</w:t>
            </w:r>
            <w:r w:rsidR="006E128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231DC">
              <w:rPr>
                <w:rFonts w:ascii="Times New Roman" w:hAnsi="Times New Roman"/>
                <w:sz w:val="22"/>
                <w:szCs w:val="22"/>
              </w:rPr>
              <w:t>Selbstbewusstheit</w:t>
            </w:r>
            <w:r w:rsidR="006E12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2F6C">
              <w:rPr>
                <w:rFonts w:ascii="Times New Roman" w:hAnsi="Times New Roman"/>
                <w:sz w:val="22"/>
                <w:szCs w:val="22"/>
              </w:rPr>
              <w:t xml:space="preserve">und Mitgefühl </w:t>
            </w:r>
            <w:r w:rsidR="006E128B">
              <w:rPr>
                <w:rFonts w:ascii="Times New Roman" w:hAnsi="Times New Roman"/>
                <w:sz w:val="22"/>
                <w:szCs w:val="22"/>
              </w:rPr>
              <w:t>erlangen.</w:t>
            </w:r>
          </w:p>
        </w:tc>
        <w:tc>
          <w:tcPr>
            <w:tcW w:w="6917" w:type="dxa"/>
            <w:vAlign w:val="center"/>
          </w:tcPr>
          <w:p w:rsidR="00D147B9" w:rsidRPr="006B6EB3" w:rsidRDefault="00E231DC" w:rsidP="00341416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6B6EB3">
              <w:rPr>
                <w:rFonts w:ascii="Times New Roman" w:hAnsi="Times New Roman"/>
                <w:sz w:val="22"/>
                <w:szCs w:val="22"/>
              </w:rPr>
              <w:t xml:space="preserve">Das eigene Verhalten / Können selbst beurteilen lernen. </w:t>
            </w:r>
            <w:r w:rsidR="00341416">
              <w:rPr>
                <w:rFonts w:ascii="Times New Roman" w:hAnsi="Times New Roman"/>
                <w:sz w:val="22"/>
                <w:szCs w:val="22"/>
              </w:rPr>
              <w:br/>
              <w:t>Eigenannahme und Annahme anderer.</w:t>
            </w:r>
            <w:r w:rsidRPr="006B6EB3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Z.B. </w:t>
            </w:r>
            <w:r w:rsidRPr="006B6EB3">
              <w:rPr>
                <w:rFonts w:ascii="Times New Roman" w:hAnsi="Times New Roman"/>
                <w:iCs/>
                <w:sz w:val="22"/>
                <w:szCs w:val="22"/>
              </w:rPr>
              <w:t xml:space="preserve">Selbstbeurteilung </w:t>
            </w:r>
            <w:r w:rsidR="00341416">
              <w:rPr>
                <w:rFonts w:ascii="Times New Roman" w:hAnsi="Times New Roman"/>
                <w:iCs/>
                <w:sz w:val="22"/>
                <w:szCs w:val="22"/>
              </w:rPr>
              <w:t>und Reifung an den Erkenntnissen.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br/>
            </w:r>
          </w:p>
        </w:tc>
      </w:tr>
      <w:tr w:rsidR="003D783E" w:rsidTr="003D783E">
        <w:trPr>
          <w:jc w:val="center"/>
        </w:trPr>
        <w:tc>
          <w:tcPr>
            <w:tcW w:w="8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83E" w:rsidRPr="003D783E" w:rsidRDefault="003D783E" w:rsidP="00F2741C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83E" w:rsidRPr="003D783E" w:rsidRDefault="003D783E" w:rsidP="00F2741C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D783E" w:rsidRDefault="003D783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B7BAC" w:rsidRDefault="009C5F9C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 w:rsidRPr="00AA20B9">
        <w:rPr>
          <w:b/>
          <w:sz w:val="22"/>
          <w:szCs w:val="22"/>
        </w:rPr>
        <w:lastRenderedPageBreak/>
        <w:t>Selbstbeurteilung</w:t>
      </w:r>
      <w:r w:rsidR="00BB024E" w:rsidRPr="00AA20B9">
        <w:rPr>
          <w:b/>
          <w:sz w:val="22"/>
          <w:szCs w:val="22"/>
        </w:rPr>
        <w:t>sprofil</w:t>
      </w:r>
      <w:r>
        <w:rPr>
          <w:sz w:val="22"/>
          <w:szCs w:val="22"/>
        </w:rPr>
        <w:t xml:space="preserve"> der Lernhaltung und Methodenkompetenz:</w:t>
      </w:r>
      <w:r>
        <w:rPr>
          <w:sz w:val="22"/>
          <w:szCs w:val="22"/>
        </w:rPr>
        <w:tab/>
      </w:r>
      <w:r w:rsidR="00BB024E">
        <w:rPr>
          <w:sz w:val="22"/>
          <w:szCs w:val="22"/>
        </w:rPr>
        <w:t>A</w:t>
      </w:r>
      <w:r>
        <w:rPr>
          <w:sz w:val="22"/>
          <w:szCs w:val="22"/>
        </w:rPr>
        <w:t xml:space="preserve">uf Wunsch </w:t>
      </w:r>
      <w:r w:rsidR="00BB024E">
        <w:rPr>
          <w:sz w:val="22"/>
          <w:szCs w:val="22"/>
        </w:rPr>
        <w:t xml:space="preserve">folgt </w:t>
      </w:r>
      <w:r>
        <w:rPr>
          <w:sz w:val="22"/>
          <w:szCs w:val="22"/>
        </w:rPr>
        <w:t xml:space="preserve">ein </w:t>
      </w:r>
      <w:r w:rsidR="00BB024E">
        <w:rPr>
          <w:sz w:val="22"/>
          <w:szCs w:val="22"/>
        </w:rPr>
        <w:t>(</w:t>
      </w:r>
      <w:proofErr w:type="gramStart"/>
      <w:r w:rsidR="00BB024E">
        <w:rPr>
          <w:sz w:val="22"/>
          <w:szCs w:val="22"/>
        </w:rPr>
        <w:t>sokratisches</w:t>
      </w:r>
      <w:r w:rsidR="00D96CDE">
        <w:rPr>
          <w:sz w:val="22"/>
          <w:szCs w:val="22"/>
        </w:rPr>
        <w:t xml:space="preserve"> </w:t>
      </w:r>
      <w:proofErr w:type="gramEnd"/>
      <w:r w:rsidR="00D96CDE" w:rsidRPr="00D96CDE">
        <w:rPr>
          <w:sz w:val="22"/>
          <w:szCs w:val="22"/>
        </w:rPr>
        <w:sym w:font="Wingdings" w:char="F04A"/>
      </w:r>
      <w:r w:rsidR="00BB024E">
        <w:rPr>
          <w:sz w:val="22"/>
          <w:szCs w:val="22"/>
        </w:rPr>
        <w:t>) Gespräch mit dem betreuenden Lehrer</w:t>
      </w:r>
    </w:p>
    <w:p w:rsidR="005C7795" w:rsidRDefault="005C7795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180"/>
        <w:gridCol w:w="5670"/>
      </w:tblGrid>
      <w:tr w:rsidR="001B134C" w:rsidTr="00F45AC5"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B134C" w:rsidRDefault="001B134C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3D783E">
              <w:rPr>
                <w:rFonts w:ascii="Times New Roman" w:hAnsi="Times New Roman"/>
                <w:b/>
                <w:sz w:val="22"/>
                <w:szCs w:val="22"/>
              </w:rPr>
              <w:t>Einzelqualifikation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B134C" w:rsidRDefault="000D7EBF" w:rsidP="00886987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8698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6314E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</w:t>
            </w:r>
            <w:r w:rsidR="001B134C">
              <w:rPr>
                <w:sz w:val="22"/>
                <w:szCs w:val="22"/>
              </w:rPr>
              <w:t xml:space="preserve">Wenig </w:t>
            </w:r>
            <w:r w:rsidR="00B522D1">
              <w:rPr>
                <w:sz w:val="22"/>
                <w:szCs w:val="22"/>
              </w:rPr>
              <w:t>|</w:t>
            </w:r>
            <w:r w:rsidR="001B134C">
              <w:rPr>
                <w:sz w:val="22"/>
                <w:szCs w:val="22"/>
              </w:rPr>
              <w:t xml:space="preserve"> </w:t>
            </w:r>
            <w:r w:rsidR="00B522D1">
              <w:rPr>
                <w:sz w:val="22"/>
                <w:szCs w:val="22"/>
              </w:rPr>
              <w:t xml:space="preserve"> </w:t>
            </w:r>
            <w:r w:rsidR="001B134C">
              <w:rPr>
                <w:sz w:val="22"/>
                <w:szCs w:val="22"/>
              </w:rPr>
              <w:t xml:space="preserve">Mittel </w:t>
            </w:r>
            <w:r>
              <w:rPr>
                <w:sz w:val="22"/>
                <w:szCs w:val="22"/>
              </w:rPr>
              <w:t xml:space="preserve"> </w:t>
            </w:r>
            <w:r w:rsidR="00B522D1">
              <w:rPr>
                <w:sz w:val="22"/>
                <w:szCs w:val="22"/>
              </w:rPr>
              <w:t xml:space="preserve">|  </w:t>
            </w:r>
            <w:r w:rsidR="001B134C">
              <w:rPr>
                <w:sz w:val="22"/>
                <w:szCs w:val="22"/>
              </w:rPr>
              <w:t xml:space="preserve">Viel </w:t>
            </w:r>
            <w:r w:rsidR="00886987">
              <w:rPr>
                <w:sz w:val="22"/>
                <w:szCs w:val="22"/>
              </w:rPr>
              <w:br/>
              <w:t xml:space="preserve">                         </w:t>
            </w:r>
            <w:r w:rsidR="00A6314E">
              <w:rPr>
                <w:sz w:val="22"/>
                <w:szCs w:val="22"/>
              </w:rPr>
              <w:t xml:space="preserve">          </w:t>
            </w:r>
            <w:r w:rsidR="00886987">
              <w:rPr>
                <w:sz w:val="22"/>
                <w:szCs w:val="22"/>
              </w:rPr>
              <w:t xml:space="preserve">    1  2  3 | 4  5  6  | 7  8  9</w:t>
            </w:r>
          </w:p>
        </w:tc>
      </w:tr>
      <w:tr w:rsidR="001B134C" w:rsidTr="00F45AC5">
        <w:tc>
          <w:tcPr>
            <w:tcW w:w="9180" w:type="dxa"/>
            <w:shd w:val="clear" w:color="auto" w:fill="auto"/>
          </w:tcPr>
          <w:p w:rsidR="001B134C" w:rsidRPr="00A45A4C" w:rsidRDefault="001B134C" w:rsidP="000B3DE9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A45A4C">
              <w:rPr>
                <w:rFonts w:ascii="Times New Roman" w:hAnsi="Times New Roman"/>
                <w:b/>
              </w:rPr>
              <w:t>1 Will ich</w:t>
            </w:r>
            <w:r w:rsidR="008C06BB" w:rsidRPr="00A45A4C">
              <w:rPr>
                <w:rFonts w:ascii="Times New Roman" w:hAnsi="Times New Roman"/>
                <w:b/>
              </w:rPr>
              <w:t xml:space="preserve"> lernen</w:t>
            </w:r>
            <w:r w:rsidRPr="00A45A4C">
              <w:rPr>
                <w:rFonts w:ascii="Times New Roman" w:hAnsi="Times New Roman"/>
                <w:b/>
              </w:rPr>
              <w:t>?</w:t>
            </w:r>
            <w:r w:rsidR="008C06BB" w:rsidRPr="00A45A4C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8C06BB" w:rsidRPr="00A45A4C">
              <w:rPr>
                <w:rFonts w:ascii="Times New Roman" w:hAnsi="Times New Roman"/>
                <w:sz w:val="22"/>
                <w:szCs w:val="22"/>
              </w:rPr>
              <w:t xml:space="preserve">Hilfsfragen: </w:t>
            </w:r>
            <w:r w:rsidRPr="00A45A4C">
              <w:rPr>
                <w:rFonts w:ascii="Times New Roman" w:hAnsi="Times New Roman"/>
                <w:sz w:val="22"/>
                <w:szCs w:val="22"/>
              </w:rPr>
              <w:t xml:space="preserve"> Spüre ich Widerstand in den Lektionen? In welchen? Warum?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B134C" w:rsidRDefault="001B134C" w:rsidP="00A6314E">
            <w:pPr>
              <w:pStyle w:val="Kopfzeile"/>
              <w:tabs>
                <w:tab w:val="clear" w:pos="4536"/>
                <w:tab w:val="clear" w:pos="9072"/>
              </w:tabs>
              <w:ind w:left="3158" w:hanging="3158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Will ich lernen?   </w:t>
            </w:r>
            <w:r w:rsidR="0056311B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63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D783E">
              <w:rPr>
                <w:rFonts w:ascii="Times New Roman" w:hAnsi="Times New Roman"/>
                <w:sz w:val="22"/>
                <w:szCs w:val="22"/>
              </w:rPr>
              <w:t xml:space="preserve">  1   2   3   4   5   6   7   8   9</w:t>
            </w:r>
          </w:p>
        </w:tc>
      </w:tr>
      <w:tr w:rsidR="001B134C" w:rsidTr="00F45AC5">
        <w:tc>
          <w:tcPr>
            <w:tcW w:w="9180" w:type="dxa"/>
            <w:shd w:val="clear" w:color="auto" w:fill="auto"/>
          </w:tcPr>
          <w:p w:rsidR="001B134C" w:rsidRPr="00A45A4C" w:rsidRDefault="00E2568F" w:rsidP="00CB7490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A45A4C">
              <w:rPr>
                <w:rFonts w:ascii="Times New Roman" w:hAnsi="Times New Roman"/>
                <w:b/>
                <w:bCs/>
                <w:sz w:val="22"/>
                <w:szCs w:val="22"/>
              </w:rPr>
              <w:t>2 Mitarbeit:</w:t>
            </w:r>
            <w:r w:rsidR="00A6314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="00A6314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CB7490" w:rsidRPr="00CB7490">
              <w:rPr>
                <w:rFonts w:ascii="Times New Roman" w:hAnsi="Times New Roman"/>
                <w:bCs/>
                <w:sz w:val="22"/>
                <w:szCs w:val="22"/>
              </w:rPr>
              <w:t>Beachten:</w:t>
            </w:r>
            <w:r w:rsidR="00CB74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A45A4C">
              <w:rPr>
                <w:rFonts w:ascii="Times New Roman" w:hAnsi="Times New Roman"/>
                <w:bCs/>
                <w:sz w:val="22"/>
                <w:szCs w:val="22"/>
              </w:rPr>
              <w:t xml:space="preserve">Aktive Mitarbeit heisst auch:      aktiv zuhören,  still mitdenken,  von sich aus Fragen stellen.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B134C" w:rsidRDefault="00E2568F" w:rsidP="00A6314E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Bin ich aktiv?    </w:t>
            </w:r>
            <w:r w:rsidR="008C06BB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56311B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A631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06BB" w:rsidRPr="003D783E">
              <w:rPr>
                <w:rFonts w:ascii="Times New Roman" w:hAnsi="Times New Roman"/>
                <w:sz w:val="22"/>
                <w:szCs w:val="22"/>
              </w:rPr>
              <w:t xml:space="preserve"> 1   2   3   4   5   6   7   8   9</w:t>
            </w:r>
          </w:p>
        </w:tc>
      </w:tr>
      <w:tr w:rsidR="001B134C" w:rsidTr="00F45AC5">
        <w:tc>
          <w:tcPr>
            <w:tcW w:w="9180" w:type="dxa"/>
            <w:shd w:val="clear" w:color="auto" w:fill="auto"/>
          </w:tcPr>
          <w:p w:rsidR="001B134C" w:rsidRPr="00A45A4C" w:rsidRDefault="00A45A4C" w:rsidP="001E081F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A45A4C">
              <w:rPr>
                <w:rFonts w:ascii="Times New Roman" w:hAnsi="Times New Roman"/>
                <w:b/>
              </w:rPr>
              <w:t>3 Selbständigkeit:</w:t>
            </w:r>
            <w:r>
              <w:rPr>
                <w:rFonts w:ascii="Times New Roman" w:hAnsi="Times New Roman"/>
                <w:b/>
              </w:rPr>
              <w:br/>
            </w:r>
            <w:r w:rsidR="00EF05A4" w:rsidRPr="00EF05A4">
              <w:rPr>
                <w:rFonts w:ascii="Times New Roman" w:hAnsi="Times New Roman"/>
                <w:sz w:val="22"/>
                <w:szCs w:val="22"/>
              </w:rPr>
              <w:t xml:space="preserve">Hilfsfrage: Komme ich selbst zur Handlung? </w:t>
            </w:r>
            <w:r w:rsidR="001E081F">
              <w:rPr>
                <w:rFonts w:ascii="Times New Roman" w:hAnsi="Times New Roman"/>
                <w:sz w:val="22"/>
                <w:szCs w:val="22"/>
              </w:rPr>
              <w:t>Erledige ich die Aufgaben?</w:t>
            </w:r>
            <w:r w:rsidR="001E081F">
              <w:rPr>
                <w:rFonts w:ascii="Times New Roman" w:hAnsi="Times New Roman"/>
                <w:sz w:val="22"/>
                <w:szCs w:val="22"/>
              </w:rPr>
              <w:br/>
            </w:r>
            <w:r w:rsidR="00EF05A4" w:rsidRPr="00EF05A4">
              <w:rPr>
                <w:rFonts w:ascii="Times New Roman" w:hAnsi="Times New Roman"/>
                <w:sz w:val="22"/>
                <w:szCs w:val="22"/>
              </w:rPr>
              <w:t>Brauche ich lange zum mich entscheiden?</w:t>
            </w:r>
            <w:r w:rsidR="001E081F"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="000B3DE9">
              <w:rPr>
                <w:rFonts w:ascii="Times New Roman" w:hAnsi="Times New Roman"/>
                <w:sz w:val="22"/>
                <w:szCs w:val="22"/>
              </w:rPr>
              <w:t>uss mich jemand oftmals ermutigen?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B134C" w:rsidRDefault="0056311B" w:rsidP="00A6314E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Bin ich selbständig?  </w:t>
            </w:r>
            <w:r w:rsidR="008C06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8C06BB" w:rsidRPr="003D783E">
              <w:rPr>
                <w:rFonts w:ascii="Times New Roman" w:hAnsi="Times New Roman"/>
                <w:sz w:val="22"/>
                <w:szCs w:val="22"/>
              </w:rPr>
              <w:t xml:space="preserve">  1   2   3   4   5   6   7   8   9</w:t>
            </w:r>
          </w:p>
        </w:tc>
      </w:tr>
      <w:tr w:rsidR="001B134C" w:rsidTr="00F45AC5">
        <w:tc>
          <w:tcPr>
            <w:tcW w:w="9180" w:type="dxa"/>
            <w:shd w:val="clear" w:color="auto" w:fill="auto"/>
          </w:tcPr>
          <w:p w:rsidR="000B3DE9" w:rsidRPr="00A45A4C" w:rsidRDefault="000B3DE9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</w:rPr>
              <w:t xml:space="preserve"> </w:t>
            </w:r>
            <w:r w:rsidR="004A57E1" w:rsidRPr="006B6EB3">
              <w:rPr>
                <w:rFonts w:ascii="Times New Roman" w:hAnsi="Times New Roman"/>
                <w:b/>
                <w:bCs/>
                <w:sz w:val="22"/>
                <w:szCs w:val="22"/>
              </w:rPr>
              <w:t>Kommunikati</w:t>
            </w:r>
            <w:r w:rsidR="004A57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ons- und Sozialkompetenz: </w:t>
            </w:r>
            <w:r w:rsidR="00984205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984205">
              <w:rPr>
                <w:rFonts w:ascii="Times New Roman" w:hAnsi="Times New Roman"/>
                <w:bCs/>
                <w:sz w:val="22"/>
                <w:szCs w:val="22"/>
              </w:rPr>
              <w:t xml:space="preserve">Kann ich mitmachen? Bin ich (zu) reserviert? Bin ich </w:t>
            </w:r>
            <w:r w:rsidR="00352D52">
              <w:rPr>
                <w:rFonts w:ascii="Times New Roman" w:hAnsi="Times New Roman"/>
                <w:bCs/>
                <w:sz w:val="22"/>
                <w:szCs w:val="22"/>
              </w:rPr>
              <w:t xml:space="preserve">(zu) </w:t>
            </w:r>
            <w:r w:rsidR="00984205">
              <w:rPr>
                <w:rFonts w:ascii="Times New Roman" w:hAnsi="Times New Roman"/>
                <w:bCs/>
                <w:sz w:val="22"/>
                <w:szCs w:val="22"/>
              </w:rPr>
              <w:t xml:space="preserve">cool?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B134C" w:rsidRDefault="004A57E1" w:rsidP="00A6314E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Kann ich mich </w:t>
            </w:r>
            <w:r w:rsidR="00C15A75">
              <w:rPr>
                <w:rFonts w:ascii="Times New Roman" w:hAnsi="Times New Roman"/>
                <w:sz w:val="22"/>
                <w:szCs w:val="22"/>
              </w:rPr>
              <w:br/>
              <w:t xml:space="preserve">produktiv </w:t>
            </w:r>
            <w:r>
              <w:rPr>
                <w:rFonts w:ascii="Times New Roman" w:hAnsi="Times New Roman"/>
                <w:sz w:val="22"/>
                <w:szCs w:val="22"/>
              </w:rPr>
              <w:t>einbringen?</w:t>
            </w:r>
            <w:r w:rsidR="00563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15A75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8C06BB" w:rsidRPr="003D783E">
              <w:rPr>
                <w:rFonts w:ascii="Times New Roman" w:hAnsi="Times New Roman"/>
                <w:sz w:val="22"/>
                <w:szCs w:val="22"/>
              </w:rPr>
              <w:t xml:space="preserve">   1   2   3   4   5   6   7   8   9</w:t>
            </w:r>
          </w:p>
        </w:tc>
      </w:tr>
      <w:tr w:rsidR="001B134C" w:rsidTr="00F45AC5">
        <w:tc>
          <w:tcPr>
            <w:tcW w:w="9180" w:type="dxa"/>
            <w:shd w:val="clear" w:color="auto" w:fill="auto"/>
          </w:tcPr>
          <w:p w:rsidR="00A12BE6" w:rsidRPr="00A45A4C" w:rsidRDefault="00A12BE6" w:rsidP="00EC7BE4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 </w:t>
            </w:r>
            <w:r w:rsidRPr="006B6EB3">
              <w:rPr>
                <w:rFonts w:ascii="Times New Roman" w:hAnsi="Times New Roman"/>
                <w:b/>
                <w:bCs/>
                <w:sz w:val="22"/>
                <w:szCs w:val="22"/>
              </w:rPr>
              <w:t>Hohe Eigenaktivität entwickeln</w:t>
            </w:r>
            <w:r w:rsidR="00EC7BE4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 w:rsidR="00ED2033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ED2033" w:rsidRPr="00ED2033">
              <w:rPr>
                <w:rFonts w:ascii="Times New Roman" w:hAnsi="Times New Roman"/>
                <w:bCs/>
                <w:sz w:val="22"/>
                <w:szCs w:val="22"/>
              </w:rPr>
              <w:t xml:space="preserve">Finde ich meine Ziele? </w:t>
            </w:r>
            <w:r w:rsidR="00EC7BE4" w:rsidRPr="00ED2033">
              <w:rPr>
                <w:rFonts w:ascii="Times New Roman" w:hAnsi="Times New Roman"/>
                <w:bCs/>
                <w:sz w:val="22"/>
                <w:szCs w:val="22"/>
              </w:rPr>
              <w:t>Nutze</w:t>
            </w:r>
            <w:r w:rsidR="00EC7BE4" w:rsidRPr="00EC7BE4">
              <w:rPr>
                <w:rFonts w:ascii="Times New Roman" w:hAnsi="Times New Roman"/>
                <w:bCs/>
                <w:sz w:val="22"/>
                <w:szCs w:val="22"/>
              </w:rPr>
              <w:t xml:space="preserve"> ich meine Zeit</w:t>
            </w:r>
            <w:r w:rsidR="00EC7BE4">
              <w:rPr>
                <w:rFonts w:ascii="Times New Roman" w:hAnsi="Times New Roman"/>
                <w:bCs/>
                <w:sz w:val="22"/>
                <w:szCs w:val="22"/>
              </w:rPr>
              <w:t xml:space="preserve"> zu meinem Wachstum?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B134C" w:rsidRDefault="00A12BE6" w:rsidP="00A6314E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Kann ich „dran bleiben“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an </w:t>
            </w:r>
            <w:r w:rsidR="00EC7BE4">
              <w:rPr>
                <w:rFonts w:ascii="Times New Roman" w:hAnsi="Times New Roman"/>
                <w:sz w:val="22"/>
                <w:szCs w:val="22"/>
              </w:rPr>
              <w:t>meinen Zielen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r w:rsidR="00EC7BE4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56311B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A631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06BB" w:rsidRPr="003D783E">
              <w:rPr>
                <w:rFonts w:ascii="Times New Roman" w:hAnsi="Times New Roman"/>
                <w:sz w:val="22"/>
                <w:szCs w:val="22"/>
              </w:rPr>
              <w:t xml:space="preserve">  1   2   3   4   5   6   7   8   9</w:t>
            </w:r>
          </w:p>
        </w:tc>
      </w:tr>
      <w:tr w:rsidR="001B134C" w:rsidTr="00F45AC5">
        <w:tc>
          <w:tcPr>
            <w:tcW w:w="9180" w:type="dxa"/>
            <w:shd w:val="clear" w:color="auto" w:fill="auto"/>
          </w:tcPr>
          <w:p w:rsidR="001B134C" w:rsidRPr="00A45A4C" w:rsidRDefault="00EC7BE4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E231DC">
              <w:rPr>
                <w:rFonts w:ascii="Times New Roman" w:hAnsi="Times New Roman"/>
                <w:b/>
                <w:sz w:val="22"/>
                <w:szCs w:val="22"/>
              </w:rPr>
              <w:t>Selbstkompetenz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6E128B">
              <w:rPr>
                <w:rFonts w:ascii="Times New Roman" w:hAnsi="Times New Roman"/>
                <w:sz w:val="22"/>
                <w:szCs w:val="22"/>
              </w:rPr>
              <w:t>Immer grössere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231DC">
              <w:rPr>
                <w:rFonts w:ascii="Times New Roman" w:hAnsi="Times New Roman"/>
                <w:sz w:val="22"/>
                <w:szCs w:val="22"/>
              </w:rPr>
              <w:t>Selbstbewusstheit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erlangen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B134C" w:rsidRDefault="00EC7BE4" w:rsidP="00A6314E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Bin ich </w:t>
            </w:r>
            <w:r w:rsidR="00F5288D">
              <w:rPr>
                <w:rFonts w:ascii="Times New Roman" w:hAnsi="Times New Roman"/>
                <w:sz w:val="22"/>
                <w:szCs w:val="22"/>
              </w:rPr>
              <w:t>(zufrieden)</w:t>
            </w:r>
            <w:r w:rsidR="00F5288D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auf meinem Weg? </w:t>
            </w:r>
            <w:r w:rsidR="0056311B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8C06B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F5288D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8C06BB" w:rsidRPr="003D783E">
              <w:rPr>
                <w:rFonts w:ascii="Times New Roman" w:hAnsi="Times New Roman"/>
                <w:sz w:val="22"/>
                <w:szCs w:val="22"/>
              </w:rPr>
              <w:t xml:space="preserve">  1   2   3   4   5   6   7   8   9</w:t>
            </w:r>
          </w:p>
        </w:tc>
      </w:tr>
    </w:tbl>
    <w:p w:rsidR="005C7795" w:rsidRDefault="005C7795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5C7795" w:rsidRPr="006B6EB3" w:rsidRDefault="005C7795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Viel Freude </w:t>
      </w:r>
      <w:r w:rsidR="003D4678">
        <w:rPr>
          <w:sz w:val="22"/>
          <w:szCs w:val="22"/>
        </w:rPr>
        <w:t xml:space="preserve">am (Leben) </w:t>
      </w:r>
      <w:r>
        <w:rPr>
          <w:sz w:val="22"/>
          <w:szCs w:val="22"/>
        </w:rPr>
        <w:t>Lernen wünscht Peter Kohl</w:t>
      </w:r>
    </w:p>
    <w:sectPr w:rsidR="005C7795" w:rsidRPr="006B6EB3">
      <w:footerReference w:type="default" r:id="rId7"/>
      <w:pgSz w:w="16838" w:h="11906" w:orient="landscape" w:code="9"/>
      <w:pgMar w:top="680" w:right="851" w:bottom="68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2E" w:rsidRDefault="00C23C2E">
      <w:pPr>
        <w:spacing w:line="240" w:lineRule="auto"/>
      </w:pPr>
      <w:r>
        <w:separator/>
      </w:r>
    </w:p>
  </w:endnote>
  <w:endnote w:type="continuationSeparator" w:id="0">
    <w:p w:rsidR="00C23C2E" w:rsidRDefault="00C23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AC" w:rsidRDefault="00FB7BAC">
    <w:pPr>
      <w:pStyle w:val="Fuzeile"/>
      <w:jc w:val="right"/>
      <w:rPr>
        <w:sz w:val="18"/>
        <w:lang w:val="de-DE"/>
      </w:rPr>
    </w:pPr>
    <w:r>
      <w:rPr>
        <w:sz w:val="18"/>
        <w:lang w:val="de-DE"/>
      </w:rPr>
      <w:fldChar w:fldCharType="begin"/>
    </w:r>
    <w:r>
      <w:rPr>
        <w:sz w:val="18"/>
        <w:lang w:val="de-DE"/>
      </w:rPr>
      <w:instrText xml:space="preserve"> FILENAME </w:instrText>
    </w:r>
    <w:r>
      <w:rPr>
        <w:sz w:val="18"/>
        <w:lang w:val="de-DE"/>
      </w:rPr>
      <w:fldChar w:fldCharType="separate"/>
    </w:r>
    <w:r w:rsidR="00C43DA2">
      <w:rPr>
        <w:noProof/>
        <w:sz w:val="18"/>
        <w:lang w:val="de-DE"/>
      </w:rPr>
      <w:t>21-Selbstbewertung-Selbst-Methodenkompetenz-KoP.docx</w:t>
    </w:r>
    <w:r>
      <w:rPr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2E" w:rsidRDefault="00C23C2E">
      <w:pPr>
        <w:spacing w:line="240" w:lineRule="auto"/>
      </w:pPr>
      <w:r>
        <w:separator/>
      </w:r>
    </w:p>
  </w:footnote>
  <w:footnote w:type="continuationSeparator" w:id="0">
    <w:p w:rsidR="00C23C2E" w:rsidRDefault="00C23C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3D"/>
    <w:rsid w:val="00025F42"/>
    <w:rsid w:val="000B3DE9"/>
    <w:rsid w:val="000D7EBF"/>
    <w:rsid w:val="000F445F"/>
    <w:rsid w:val="000F7CB6"/>
    <w:rsid w:val="0013341A"/>
    <w:rsid w:val="00137679"/>
    <w:rsid w:val="00147B72"/>
    <w:rsid w:val="001637C4"/>
    <w:rsid w:val="001700EC"/>
    <w:rsid w:val="00186DBB"/>
    <w:rsid w:val="001B134C"/>
    <w:rsid w:val="001E081F"/>
    <w:rsid w:val="001E0C5B"/>
    <w:rsid w:val="002159BD"/>
    <w:rsid w:val="00341416"/>
    <w:rsid w:val="003456B1"/>
    <w:rsid w:val="00352D52"/>
    <w:rsid w:val="003C0D1A"/>
    <w:rsid w:val="003D4678"/>
    <w:rsid w:val="003D783E"/>
    <w:rsid w:val="003F0D79"/>
    <w:rsid w:val="004071B2"/>
    <w:rsid w:val="004A57E1"/>
    <w:rsid w:val="004B1880"/>
    <w:rsid w:val="004D49D9"/>
    <w:rsid w:val="00562810"/>
    <w:rsid w:val="0056311B"/>
    <w:rsid w:val="005663C8"/>
    <w:rsid w:val="005C7795"/>
    <w:rsid w:val="006160FF"/>
    <w:rsid w:val="00620B18"/>
    <w:rsid w:val="006B6EB3"/>
    <w:rsid w:val="006C1450"/>
    <w:rsid w:val="006E128B"/>
    <w:rsid w:val="006F2F6C"/>
    <w:rsid w:val="00711901"/>
    <w:rsid w:val="00750ED8"/>
    <w:rsid w:val="0076650B"/>
    <w:rsid w:val="0077243D"/>
    <w:rsid w:val="007C11A1"/>
    <w:rsid w:val="007C6D74"/>
    <w:rsid w:val="007F3E71"/>
    <w:rsid w:val="00801B09"/>
    <w:rsid w:val="00834AC1"/>
    <w:rsid w:val="00886987"/>
    <w:rsid w:val="008C06BB"/>
    <w:rsid w:val="008E3F04"/>
    <w:rsid w:val="009240DC"/>
    <w:rsid w:val="009701EB"/>
    <w:rsid w:val="00984205"/>
    <w:rsid w:val="009C5F9C"/>
    <w:rsid w:val="00A12BE6"/>
    <w:rsid w:val="00A33F2D"/>
    <w:rsid w:val="00A40D5B"/>
    <w:rsid w:val="00A45A4C"/>
    <w:rsid w:val="00A6314E"/>
    <w:rsid w:val="00AA20B9"/>
    <w:rsid w:val="00AA2DD6"/>
    <w:rsid w:val="00AF7EAD"/>
    <w:rsid w:val="00B1521F"/>
    <w:rsid w:val="00B522D1"/>
    <w:rsid w:val="00B632CE"/>
    <w:rsid w:val="00BB024E"/>
    <w:rsid w:val="00BC400A"/>
    <w:rsid w:val="00C15A75"/>
    <w:rsid w:val="00C23C2E"/>
    <w:rsid w:val="00C43DA2"/>
    <w:rsid w:val="00CB7490"/>
    <w:rsid w:val="00D147B9"/>
    <w:rsid w:val="00D51EF7"/>
    <w:rsid w:val="00D96CDE"/>
    <w:rsid w:val="00E231DC"/>
    <w:rsid w:val="00E2568F"/>
    <w:rsid w:val="00E62486"/>
    <w:rsid w:val="00E7006F"/>
    <w:rsid w:val="00E95091"/>
    <w:rsid w:val="00EC7BE4"/>
    <w:rsid w:val="00ED2033"/>
    <w:rsid w:val="00EF05A4"/>
    <w:rsid w:val="00F32593"/>
    <w:rsid w:val="00F45AC5"/>
    <w:rsid w:val="00F47FB2"/>
    <w:rsid w:val="00F5288D"/>
    <w:rsid w:val="00FA7653"/>
    <w:rsid w:val="00FB7BAC"/>
    <w:rsid w:val="00FC6396"/>
    <w:rsid w:val="00FD7E7E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1">
    <w:name w:val="tab1"/>
    <w:basedOn w:val="Standard"/>
    <w:pPr>
      <w:ind w:left="720" w:hanging="720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Times New Roman" w:hAnsi="Times New Roman"/>
      <w:sz w:val="36"/>
    </w:rPr>
  </w:style>
  <w:style w:type="paragraph" w:styleId="Textkrper2">
    <w:name w:val="Body Text 2"/>
    <w:basedOn w:val="Standard"/>
    <w:semiHidden/>
    <w:rPr>
      <w:rFonts w:ascii="Times New Roman" w:hAnsi="Times New Roman"/>
      <w:sz w:val="32"/>
    </w:rPr>
  </w:style>
  <w:style w:type="table" w:styleId="Tabellenraster">
    <w:name w:val="Table Grid"/>
    <w:basedOn w:val="NormaleTabelle"/>
    <w:uiPriority w:val="59"/>
    <w:rsid w:val="003D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1">
    <w:name w:val="tab1"/>
    <w:basedOn w:val="Standard"/>
    <w:pPr>
      <w:ind w:left="720" w:hanging="720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Times New Roman" w:hAnsi="Times New Roman"/>
      <w:sz w:val="36"/>
    </w:rPr>
  </w:style>
  <w:style w:type="paragraph" w:styleId="Textkrper2">
    <w:name w:val="Body Text 2"/>
    <w:basedOn w:val="Standard"/>
    <w:semiHidden/>
    <w:rPr>
      <w:rFonts w:ascii="Times New Roman" w:hAnsi="Times New Roman"/>
      <w:sz w:val="32"/>
    </w:rPr>
  </w:style>
  <w:style w:type="table" w:styleId="Tabellenraster">
    <w:name w:val="Table Grid"/>
    <w:basedOn w:val="NormaleTabelle"/>
    <w:uiPriority w:val="59"/>
    <w:rsid w:val="003D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Methodenkompetenz der SchülerInnen</vt:lpstr>
    </vt:vector>
  </TitlesOfParts>
  <Company>Teil3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Methodenkompetenz der SchülerInnen</dc:title>
  <dc:creator>Standart PC</dc:creator>
  <cp:lastModifiedBy>Peter</cp:lastModifiedBy>
  <cp:revision>50</cp:revision>
  <cp:lastPrinted>2013-11-19T08:27:00Z</cp:lastPrinted>
  <dcterms:created xsi:type="dcterms:W3CDTF">2013-06-01T15:53:00Z</dcterms:created>
  <dcterms:modified xsi:type="dcterms:W3CDTF">2013-11-19T08:27:00Z</dcterms:modified>
</cp:coreProperties>
</file>